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B4" w:rsidRPr="00C52079" w:rsidRDefault="003D0CB4" w:rsidP="003D0CB4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 w:rsidRPr="00C52079">
        <w:rPr>
          <w:rFonts w:ascii="Tahoma" w:hAnsi="Tahoma" w:cs="Tahoma"/>
          <w:b/>
          <w:i/>
          <w:sz w:val="22"/>
          <w:szCs w:val="22"/>
          <w:lang w:val="bg-BG"/>
        </w:rPr>
        <w:t>ОБРАЗЕЦ-ПРИЛОЖЕНИЕ № 2</w:t>
      </w: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 w:hanging="252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(търговското дружество или обединени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e</w:t>
            </w: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 xml:space="preserve"> или друга правна форма)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ЕИК / Булстат/ ЕГН: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i/>
                <w:color w:val="000000"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Електронен адрес: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b/>
                <w:color w:val="000000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ind w:left="252"/>
              <w:jc w:val="both"/>
              <w:rPr>
                <w:rFonts w:ascii="Tahoma" w:hAnsi="Tahoma" w:cs="Tahoma"/>
                <w:i/>
                <w:color w:val="000000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</w:p>
    <w:p w:rsidR="003D0CB4" w:rsidRPr="00C52079" w:rsidRDefault="003D0CB4" w:rsidP="003D0CB4">
      <w:pPr>
        <w:jc w:val="center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СПИСЪК НА ДОКУМЕНТИТЕ СЪДЪРЖАЩИ СЕ В ОФЕРТАТА</w:t>
      </w:r>
    </w:p>
    <w:p w:rsidR="00D76BD7" w:rsidRDefault="003D0CB4" w:rsidP="00D76BD7">
      <w:pPr>
        <w:ind w:right="-540" w:firstLine="720"/>
        <w:jc w:val="both"/>
        <w:rPr>
          <w:rFonts w:ascii="Tahoma" w:hAnsi="Tahoma" w:cs="Tahoma"/>
          <w:b/>
          <w:color w:val="000000"/>
          <w:spacing w:val="2"/>
          <w:szCs w:val="24"/>
        </w:rPr>
      </w:pPr>
      <w:r w:rsidRPr="00C52079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ЗА УЧАСТИЕ В ПРОЦЕДУРА </w:t>
      </w:r>
      <w:r w:rsidR="00390527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 xml:space="preserve">ЧРЕЗ </w:t>
      </w:r>
      <w:r w:rsidR="00390527" w:rsidRPr="0058314A">
        <w:rPr>
          <w:rFonts w:ascii="Tahoma" w:hAnsi="Tahoma" w:cs="Tahoma"/>
          <w:b/>
          <w:szCs w:val="24"/>
        </w:rPr>
        <w:t>ПУБЛИЧНА ПОКАНА</w:t>
      </w:r>
      <w:r w:rsidR="00390527">
        <w:rPr>
          <w:rFonts w:ascii="Tahoma" w:hAnsi="Tahoma" w:cs="Tahoma"/>
          <w:b/>
          <w:szCs w:val="24"/>
        </w:rPr>
        <w:t xml:space="preserve"> </w:t>
      </w:r>
      <w:r w:rsidR="00390527" w:rsidRPr="0058314A">
        <w:rPr>
          <w:rFonts w:ascii="Tahoma" w:hAnsi="Tahoma" w:cs="Tahoma"/>
          <w:b/>
          <w:color w:val="000000"/>
          <w:spacing w:val="2"/>
          <w:szCs w:val="24"/>
        </w:rPr>
        <w:t xml:space="preserve">С ПРЕДМЕТ: </w:t>
      </w:r>
    </w:p>
    <w:p w:rsidR="00D76BD7" w:rsidRPr="00D76BD7" w:rsidRDefault="00D76BD7" w:rsidP="00D76BD7">
      <w:pPr>
        <w:ind w:right="-54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76BD7">
        <w:rPr>
          <w:rFonts w:ascii="Times New Roman" w:hAnsi="Times New Roman"/>
          <w:b/>
          <w:bCs/>
          <w:sz w:val="28"/>
          <w:szCs w:val="28"/>
        </w:rPr>
        <w:t>„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Препомпване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към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котлована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рудник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„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Цар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Асен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”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дебалансовите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разтвори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изтичащи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от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насипището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за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окисни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води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при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рудник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„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Цар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Асен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”, с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цел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недопускане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изтичане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същите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към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река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Луда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Яна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”, в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продължение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една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76BD7">
        <w:rPr>
          <w:rFonts w:ascii="Times New Roman" w:hAnsi="Times New Roman"/>
          <w:b/>
          <w:bCs/>
          <w:sz w:val="28"/>
          <w:szCs w:val="28"/>
        </w:rPr>
        <w:t>година</w:t>
      </w:r>
      <w:proofErr w:type="spellEnd"/>
      <w:r w:rsidRPr="00D76BD7">
        <w:rPr>
          <w:rFonts w:ascii="Times New Roman" w:hAnsi="Times New Roman"/>
          <w:b/>
          <w:bCs/>
          <w:sz w:val="28"/>
          <w:szCs w:val="28"/>
        </w:rPr>
        <w:t>.</w:t>
      </w:r>
    </w:p>
    <w:p w:rsidR="00390527" w:rsidRDefault="00390527" w:rsidP="00390527">
      <w:pPr>
        <w:ind w:right="-540"/>
        <w:jc w:val="center"/>
        <w:rPr>
          <w:rFonts w:ascii="Tahoma" w:hAnsi="Tahoma" w:cs="Tahoma"/>
          <w:b/>
          <w:color w:val="000000"/>
          <w:spacing w:val="2"/>
          <w:szCs w:val="24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6379"/>
        <w:gridCol w:w="1978"/>
      </w:tblGrid>
      <w:tr w:rsidR="003D0CB4" w:rsidRPr="00C52079" w:rsidTr="00166D67">
        <w:trPr>
          <w:tblHeader/>
        </w:trPr>
        <w:tc>
          <w:tcPr>
            <w:tcW w:w="1129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Приложение №</w:t>
            </w:r>
          </w:p>
        </w:tc>
        <w:tc>
          <w:tcPr>
            <w:tcW w:w="6379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1978" w:type="dxa"/>
            <w:vAlign w:val="center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Вид и количество на документите</w:t>
            </w:r>
          </w:p>
          <w:p w:rsidR="003D0CB4" w:rsidRPr="00166D67" w:rsidRDefault="003D0CB4" w:rsidP="004C6B18">
            <w:pPr>
              <w:pStyle w:val="NoSpacing"/>
              <w:rPr>
                <w:i/>
                <w:sz w:val="20"/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/оригинал или заверено копие;</w:t>
            </w:r>
          </w:p>
          <w:p w:rsidR="003D0CB4" w:rsidRPr="00C52079" w:rsidRDefault="003D0CB4" w:rsidP="004C6B18">
            <w:pPr>
              <w:pStyle w:val="NoSpacing"/>
              <w:rPr>
                <w:lang w:val="bg-BG"/>
              </w:rPr>
            </w:pPr>
            <w:r w:rsidRPr="00166D67">
              <w:rPr>
                <w:i/>
                <w:sz w:val="20"/>
                <w:lang w:val="bg-BG"/>
              </w:rPr>
              <w:t>страница № в офертата/</w:t>
            </w:r>
          </w:p>
        </w:tc>
      </w:tr>
      <w:tr w:rsidR="003D0CB4" w:rsidRPr="00C52079" w:rsidTr="00166D67">
        <w:tc>
          <w:tcPr>
            <w:tcW w:w="9486" w:type="dxa"/>
            <w:gridSpan w:val="3"/>
            <w:tcBorders>
              <w:top w:val="double" w:sz="4" w:space="0" w:color="auto"/>
            </w:tcBorders>
            <w:shd w:val="clear" w:color="auto" w:fill="D9D9D9"/>
          </w:tcPr>
          <w:p w:rsidR="003D0CB4" w:rsidRPr="00C52079" w:rsidRDefault="00275626" w:rsidP="00275626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Документи за подбор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Настоящият списък (оригинал, по образец</w:t>
            </w:r>
            <w:r w:rsidR="005C19C3"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№ 2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</w:tr>
      <w:tr w:rsidR="005C19C3" w:rsidRPr="00C52079" w:rsidTr="00166D67">
        <w:tc>
          <w:tcPr>
            <w:tcW w:w="1129" w:type="dxa"/>
          </w:tcPr>
          <w:p w:rsidR="005C19C3" w:rsidRPr="00C52079" w:rsidRDefault="005C19C3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5C19C3" w:rsidRPr="00C52079" w:rsidRDefault="005C19C3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Оферта за участие (оригинал, по образец № 1)</w:t>
            </w:r>
          </w:p>
        </w:tc>
        <w:tc>
          <w:tcPr>
            <w:tcW w:w="1978" w:type="dxa"/>
          </w:tcPr>
          <w:p w:rsidR="005C19C3" w:rsidRPr="00C52079" w:rsidRDefault="005C19C3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Default="003D0CB4" w:rsidP="003D0CB4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Представяне на участника, включващо декларация по чл.</w:t>
            </w:r>
            <w:r w:rsidR="0039052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4</w:t>
            </w:r>
            <w:r w:rsidRPr="00C52079">
              <w:rPr>
                <w:rFonts w:ascii="Tahoma" w:hAnsi="Tahoma" w:cs="Tahoma"/>
                <w:sz w:val="22"/>
                <w:szCs w:val="22"/>
                <w:lang w:val="ru-RU"/>
              </w:rPr>
              <w:t>7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, ал.</w:t>
            </w:r>
            <w:r w:rsidRPr="00C52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9 от ЗОП (оригинал, по образец № 3)</w:t>
            </w:r>
          </w:p>
          <w:p w:rsidR="00390527" w:rsidRPr="00C52079" w:rsidRDefault="00390527" w:rsidP="00390527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390527">
              <w:rPr>
                <w:rFonts w:ascii="Tahoma" w:hAnsi="Tahoma" w:cs="Tahoma"/>
                <w:i/>
                <w:sz w:val="22"/>
                <w:szCs w:val="22"/>
                <w:lang w:val="bg-BG"/>
              </w:rPr>
              <w:t>При неп</w:t>
            </w:r>
            <w:r>
              <w:rPr>
                <w:rFonts w:ascii="Tahoma" w:hAnsi="Tahoma" w:cs="Tahoma"/>
                <w:i/>
                <w:sz w:val="22"/>
                <w:szCs w:val="22"/>
                <w:lang w:val="bg-BG"/>
              </w:rPr>
              <w:t>осочване</w:t>
            </w:r>
            <w:r w:rsidRPr="00390527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 на ЕИК от Търговския регистър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– документ за актуално състояние или еквивалентен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166D67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Договор за обединение, подписан от лицата, включени в обединението (заверено копие)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0C7418">
              <w:rPr>
                <w:rFonts w:ascii="Tahoma" w:hAnsi="Tahoma" w:cs="Tahoma"/>
                <w:i/>
                <w:sz w:val="22"/>
                <w:szCs w:val="22"/>
                <w:lang w:val="bg-BG"/>
              </w:rPr>
              <w:t>когато участникът е обединение от физически и/или юридически лица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jc w:val="center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166D67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Нотариално заверено пълномощно на лицето</w:t>
            </w:r>
            <w:r w:rsidR="00390527">
              <w:rPr>
                <w:rFonts w:ascii="Tahoma" w:hAnsi="Tahoma" w:cs="Tahoma"/>
                <w:sz w:val="22"/>
                <w:szCs w:val="22"/>
                <w:lang w:val="bg-BG"/>
              </w:rPr>
              <w:t>,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подписващо офертата, упълномощено да представлява участника в процедурата (оригинал)</w:t>
            </w:r>
            <w:r w:rsidR="00166D6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(когато не е подписана от представляващия участника)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Декларация за липса на свързаност с друг участник в съответствие с </w:t>
            </w:r>
            <w:hyperlink r:id="rId7" w:anchor="p18616911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55, ал. 7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ЗОП, както и за липса на обстоятелство по </w:t>
            </w:r>
            <w:hyperlink r:id="rId8" w:anchor="p18616855" w:history="1">
              <w:r w:rsidRPr="00C52079">
                <w:rPr>
                  <w:rFonts w:ascii="Tahoma" w:hAnsi="Tahoma" w:cs="Tahoma"/>
                  <w:bCs/>
                  <w:sz w:val="22"/>
                  <w:szCs w:val="22"/>
                  <w:lang w:val="bg-BG"/>
                </w:rPr>
                <w:t>чл. 8, ал. 8, т. 2</w:t>
              </w:r>
            </w:hyperlink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от ЗОП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="00DE2231">
              <w:rPr>
                <w:rFonts w:ascii="Tahoma" w:hAnsi="Tahoma" w:cs="Tahoma"/>
                <w:sz w:val="22"/>
                <w:szCs w:val="22"/>
                <w:lang w:val="bg-BG"/>
              </w:rPr>
              <w:t>(оригинал, по образец № 4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9D4038" w:rsidRPr="00C52079" w:rsidTr="00166D67">
        <w:tc>
          <w:tcPr>
            <w:tcW w:w="1129" w:type="dxa"/>
          </w:tcPr>
          <w:p w:rsidR="009D4038" w:rsidRPr="00C52079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D4038" w:rsidRPr="00C52079" w:rsidRDefault="00275626" w:rsidP="004B5C45">
            <w:pPr>
              <w:pStyle w:val="BodyText"/>
              <w:rPr>
                <w:rFonts w:ascii="Tahoma" w:hAnsi="Tahoma" w:cs="Tahoma"/>
                <w:b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Cs/>
                <w:sz w:val="22"/>
                <w:szCs w:val="22"/>
                <w:lang w:val="bg-BG"/>
              </w:rPr>
              <w:t>Декларация по чл. 56, ал. 1, т. 12 от ЗОП за приемане условията на проекта на договор</w:t>
            </w:r>
            <w:r>
              <w:rPr>
                <w:rFonts w:ascii="Tahoma" w:hAnsi="Tahoma" w:cs="Tahoma"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(оригинал, образец № 5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9D4038" w:rsidRPr="00C52079" w:rsidTr="00166D67">
        <w:tc>
          <w:tcPr>
            <w:tcW w:w="1129" w:type="dxa"/>
          </w:tcPr>
          <w:p w:rsidR="009D4038" w:rsidRPr="00C52079" w:rsidRDefault="009D403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b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Декларация/ии за съгласие за участие като подизпълнител/и 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>(по образец № 6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в случаите, в които участникът ще ползва подизпълнител/и – за всеки поотделно/</w:t>
            </w:r>
          </w:p>
        </w:tc>
        <w:tc>
          <w:tcPr>
            <w:tcW w:w="1978" w:type="dxa"/>
          </w:tcPr>
          <w:p w:rsidR="009D4038" w:rsidRPr="00C52079" w:rsidRDefault="009D4038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D76BD7">
            <w:pPr>
              <w:pStyle w:val="BodyText"/>
              <w:rPr>
                <w:rFonts w:ascii="Tahoma" w:hAnsi="Tahoma" w:cs="Tahoma"/>
                <w:i/>
                <w:iCs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Доказателства по чл. 51 от ЗОП за техни</w:t>
            </w:r>
            <w:r w:rsidR="00D76BD7">
              <w:rPr>
                <w:rFonts w:ascii="Tahoma" w:hAnsi="Tahoma" w:cs="Tahoma"/>
                <w:sz w:val="22"/>
                <w:szCs w:val="22"/>
                <w:lang w:val="bg-BG"/>
              </w:rPr>
              <w:t xml:space="preserve">чески възможности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 на участника</w:t>
            </w:r>
            <w:r w:rsidR="00D76BD7">
              <w:rPr>
                <w:rFonts w:ascii="Tahoma" w:hAnsi="Tahoma" w:cs="Tahoma"/>
                <w:sz w:val="22"/>
                <w:szCs w:val="22"/>
                <w:lang w:val="bg-BG"/>
              </w:rPr>
              <w:t xml:space="preserve"> </w:t>
            </w:r>
            <w:r w:rsidR="00D76BD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76BD7">
              <w:rPr>
                <w:rFonts w:ascii="Tahoma" w:hAnsi="Tahoma" w:cs="Tahoma"/>
                <w:sz w:val="22"/>
                <w:szCs w:val="22"/>
                <w:lang w:val="bg-BG"/>
              </w:rPr>
              <w:t>(</w:t>
            </w:r>
            <w:r w:rsidR="000C7418" w:rsidRP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Приложение</w:t>
            </w:r>
            <w:r w:rsidR="00AC5232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</w:t>
            </w:r>
            <w:r w:rsidR="00CB663F">
              <w:rPr>
                <w:rFonts w:ascii="Tahoma" w:hAnsi="Tahoma" w:cs="Tahoma"/>
                <w:iCs/>
                <w:sz w:val="22"/>
                <w:szCs w:val="22"/>
                <w:lang w:val="bg-BG"/>
              </w:rPr>
              <w:t>№</w:t>
            </w:r>
            <w:r w:rsidR="00DE2231">
              <w:rPr>
                <w:rFonts w:ascii="Tahoma" w:hAnsi="Tahoma" w:cs="Tahoma"/>
                <w:iCs/>
                <w:sz w:val="22"/>
                <w:szCs w:val="22"/>
                <w:lang w:val="bg-BG"/>
              </w:rPr>
              <w:t xml:space="preserve"> 7</w:t>
            </w:r>
            <w:r w:rsidRPr="00C52079">
              <w:rPr>
                <w:rFonts w:ascii="Tahoma" w:hAnsi="Tahoma" w:cs="Tahoma"/>
                <w:i/>
                <w:iCs/>
                <w:sz w:val="22"/>
                <w:szCs w:val="22"/>
                <w:lang w:val="bg-BG"/>
              </w:rPr>
              <w:t>)</w:t>
            </w: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4C6B18" w:rsidRPr="00C52079" w:rsidTr="00166D67">
        <w:tc>
          <w:tcPr>
            <w:tcW w:w="1129" w:type="dxa"/>
          </w:tcPr>
          <w:p w:rsidR="004C6B18" w:rsidRPr="00C52079" w:rsidRDefault="004C6B18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4C6B18" w:rsidRPr="00C52079" w:rsidRDefault="004C6B18" w:rsidP="004C6B18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 xml:space="preserve">Документи за разполагаемост с ресурс/и на трето/и лице/а по чл. 51а ЗОП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/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 xml:space="preserve">в случаите, в които участникът ще ползва </w:t>
            </w:r>
            <w:r>
              <w:rPr>
                <w:rFonts w:ascii="Tahoma" w:hAnsi="Tahoma" w:cs="Tahoma"/>
                <w:i/>
                <w:sz w:val="22"/>
                <w:szCs w:val="22"/>
                <w:lang w:val="bg-BG"/>
              </w:rPr>
              <w:t>такива</w:t>
            </w:r>
            <w:r w:rsidRPr="00C52079">
              <w:rPr>
                <w:rFonts w:ascii="Tahoma" w:hAnsi="Tahoma" w:cs="Tahoma"/>
                <w:i/>
                <w:sz w:val="22"/>
                <w:szCs w:val="22"/>
                <w:lang w:val="bg-BG"/>
              </w:rPr>
              <w:t>/</w:t>
            </w:r>
          </w:p>
        </w:tc>
        <w:tc>
          <w:tcPr>
            <w:tcW w:w="1978" w:type="dxa"/>
          </w:tcPr>
          <w:p w:rsidR="004C6B18" w:rsidRPr="00C52079" w:rsidRDefault="004C6B18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9486" w:type="dxa"/>
            <w:gridSpan w:val="3"/>
            <w:shd w:val="clear" w:color="auto" w:fill="D9D9D9"/>
          </w:tcPr>
          <w:p w:rsidR="003D0CB4" w:rsidRPr="00C52079" w:rsidRDefault="003D0CB4" w:rsidP="00275626">
            <w:pPr>
              <w:pStyle w:val="BodyText"/>
              <w:rPr>
                <w:rFonts w:ascii="Tahoma" w:hAnsi="Tahoma" w:cs="Tahoma"/>
                <w:b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 xml:space="preserve">                         </w:t>
            </w:r>
            <w:r w:rsidRPr="00C52079">
              <w:rPr>
                <w:rFonts w:ascii="Tahoma" w:hAnsi="Tahoma" w:cs="Tahoma"/>
                <w:b/>
                <w:sz w:val="22"/>
                <w:szCs w:val="22"/>
                <w:lang w:val="bg-BG"/>
              </w:rPr>
              <w:t>Предложение за изпълнение на поръчката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Cs w:val="22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Техническо предложение за изпълнение за поръ</w:t>
            </w:r>
            <w:r w:rsidR="005D7896">
              <w:rPr>
                <w:rFonts w:ascii="Tahoma" w:hAnsi="Tahoma" w:cs="Tahoma"/>
                <w:sz w:val="22"/>
                <w:szCs w:val="22"/>
                <w:lang w:val="bg-BG"/>
              </w:rPr>
              <w:t xml:space="preserve">чката 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(оригинал, по образец № </w:t>
            </w:r>
            <w:r w:rsidR="005D7896">
              <w:rPr>
                <w:rFonts w:ascii="Tahoma" w:hAnsi="Tahoma" w:cs="Tahoma"/>
                <w:sz w:val="22"/>
                <w:szCs w:val="22"/>
                <w:lang w:val="bg-BG"/>
              </w:rPr>
              <w:t>8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) </w:t>
            </w:r>
          </w:p>
          <w:p w:rsidR="003D0CB4" w:rsidRPr="00C52079" w:rsidRDefault="003D0CB4" w:rsidP="004B5C45">
            <w:pPr>
              <w:pStyle w:val="BodyText"/>
              <w:spacing w:after="0"/>
              <w:rPr>
                <w:rFonts w:ascii="Tahoma" w:hAnsi="Tahoma" w:cs="Tahoma"/>
                <w:bCs/>
                <w:i/>
                <w:iCs/>
                <w:szCs w:val="22"/>
                <w:lang w:val="bg-BG"/>
              </w:rPr>
            </w:pPr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b/>
                <w:szCs w:val="22"/>
                <w:lang w:val="bg-BG"/>
              </w:rPr>
            </w:pPr>
          </w:p>
        </w:tc>
      </w:tr>
      <w:tr w:rsidR="003D0CB4" w:rsidRPr="00C52079" w:rsidTr="00166D67">
        <w:tc>
          <w:tcPr>
            <w:tcW w:w="9486" w:type="dxa"/>
            <w:gridSpan w:val="3"/>
            <w:shd w:val="clear" w:color="auto" w:fill="D9D9D9"/>
          </w:tcPr>
          <w:p w:rsidR="003D0CB4" w:rsidRPr="00C52079" w:rsidRDefault="00275626" w:rsidP="00275626">
            <w:pPr>
              <w:pStyle w:val="BodyText"/>
              <w:jc w:val="center"/>
              <w:rPr>
                <w:rFonts w:ascii="Tahoma" w:hAnsi="Tahoma" w:cs="Tahoma"/>
                <w:szCs w:val="22"/>
                <w:lang w:val="bg-BG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bg-BG"/>
              </w:rPr>
              <w:t>Ценово предложение</w:t>
            </w:r>
          </w:p>
        </w:tc>
      </w:tr>
      <w:tr w:rsidR="003D0CB4" w:rsidRPr="00C52079" w:rsidTr="00166D67">
        <w:tc>
          <w:tcPr>
            <w:tcW w:w="1129" w:type="dxa"/>
          </w:tcPr>
          <w:p w:rsidR="003D0CB4" w:rsidRPr="00C52079" w:rsidRDefault="003D0CB4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Предлагана цена (оригинал, по образец № </w:t>
            </w:r>
            <w:r w:rsidR="00300BDB">
              <w:rPr>
                <w:rFonts w:ascii="Tahoma" w:hAnsi="Tahoma" w:cs="Tahoma"/>
                <w:sz w:val="22"/>
                <w:szCs w:val="22"/>
                <w:lang w:val="bg-BG"/>
              </w:rPr>
              <w:t>9</w:t>
            </w: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)</w:t>
            </w:r>
          </w:p>
          <w:p w:rsidR="003D0CB4" w:rsidRPr="00166D67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  <w:bookmarkStart w:id="0" w:name="_GoBack"/>
            <w:bookmarkEnd w:id="0"/>
          </w:p>
        </w:tc>
        <w:tc>
          <w:tcPr>
            <w:tcW w:w="1978" w:type="dxa"/>
          </w:tcPr>
          <w:p w:rsidR="003D0CB4" w:rsidRPr="00C52079" w:rsidRDefault="003D0CB4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  <w:tr w:rsidR="00D66F7B" w:rsidRPr="00C52079" w:rsidTr="00166D67">
        <w:tc>
          <w:tcPr>
            <w:tcW w:w="1129" w:type="dxa"/>
          </w:tcPr>
          <w:p w:rsidR="00D66F7B" w:rsidRPr="00C52079" w:rsidRDefault="00D66F7B" w:rsidP="004B5C4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ahoma" w:hAnsi="Tahoma" w:cs="Tahoma"/>
                <w:b/>
                <w:bCs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66F7B" w:rsidRPr="00C52079" w:rsidRDefault="00D66F7B" w:rsidP="004B5C45">
            <w:pPr>
              <w:pStyle w:val="BodyText"/>
              <w:rPr>
                <w:rFonts w:ascii="Tahoma" w:hAnsi="Tahoma" w:cs="Tahoma"/>
                <w:sz w:val="22"/>
                <w:szCs w:val="22"/>
                <w:lang w:val="bg-BG"/>
              </w:rPr>
            </w:pPr>
            <w:r>
              <w:rPr>
                <w:rFonts w:ascii="Tahoma" w:hAnsi="Tahoma" w:cs="Tahoma"/>
                <w:sz w:val="22"/>
                <w:szCs w:val="22"/>
                <w:lang w:val="bg-BG"/>
              </w:rPr>
              <w:t>Проект на договор (</w:t>
            </w:r>
            <w:r w:rsidR="00F143B3">
              <w:rPr>
                <w:rFonts w:ascii="Tahoma" w:hAnsi="Tahoma" w:cs="Tahoma"/>
                <w:sz w:val="22"/>
                <w:szCs w:val="22"/>
                <w:lang w:val="bg-BG"/>
              </w:rPr>
              <w:t>Образец 10)</w:t>
            </w:r>
          </w:p>
        </w:tc>
        <w:tc>
          <w:tcPr>
            <w:tcW w:w="1978" w:type="dxa"/>
          </w:tcPr>
          <w:p w:rsidR="00D66F7B" w:rsidRPr="00C52079" w:rsidRDefault="00D66F7B" w:rsidP="004B5C45">
            <w:pPr>
              <w:pStyle w:val="BodyText"/>
              <w:rPr>
                <w:rFonts w:ascii="Tahoma" w:hAnsi="Tahoma" w:cs="Tahoma"/>
                <w:szCs w:val="22"/>
                <w:lang w:val="bg-BG"/>
              </w:rPr>
            </w:pPr>
          </w:p>
        </w:tc>
      </w:tr>
    </w:tbl>
    <w:p w:rsidR="003D0CB4" w:rsidRPr="00C52079" w:rsidRDefault="003D0CB4" w:rsidP="003D0CB4">
      <w:pPr>
        <w:ind w:firstLine="567"/>
        <w:rPr>
          <w:rFonts w:ascii="Tahoma" w:hAnsi="Tahoma" w:cs="Tahoma"/>
          <w:b/>
          <w:sz w:val="22"/>
          <w:szCs w:val="22"/>
          <w:u w:val="single"/>
          <w:lang w:val="bg-BG"/>
        </w:rPr>
      </w:pPr>
    </w:p>
    <w:p w:rsidR="003D0CB4" w:rsidRPr="00C52079" w:rsidRDefault="003D0CB4" w:rsidP="003D0CB4">
      <w:pPr>
        <w:jc w:val="both"/>
        <w:rPr>
          <w:rFonts w:ascii="Tahoma" w:hAnsi="Tahoma" w:cs="Tahoma"/>
          <w:b/>
          <w:color w:val="000000"/>
          <w:sz w:val="22"/>
          <w:szCs w:val="22"/>
          <w:lang w:val="bg-BG"/>
        </w:rPr>
      </w:pPr>
      <w:r w:rsidRPr="00C52079">
        <w:rPr>
          <w:rFonts w:ascii="Tahoma" w:hAnsi="Tahoma" w:cs="Tahoma"/>
          <w:b/>
          <w:color w:val="000000"/>
          <w:sz w:val="22"/>
          <w:szCs w:val="22"/>
          <w:lang w:val="bg-BG"/>
        </w:rPr>
        <w:t>Правно обвързващ подпис: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4320"/>
      </w:tblGrid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3D0CB4" w:rsidRPr="00C52079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0CB4" w:rsidRPr="00C52079" w:rsidRDefault="003D0CB4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52079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A6671" w:rsidRPr="00C52079" w:rsidRDefault="009A6671">
      <w:pPr>
        <w:rPr>
          <w:rFonts w:ascii="Tahoma" w:hAnsi="Tahoma" w:cs="Tahoma"/>
          <w:sz w:val="22"/>
          <w:szCs w:val="22"/>
        </w:rPr>
      </w:pPr>
    </w:p>
    <w:sectPr w:rsidR="009A6671" w:rsidRPr="00C52079" w:rsidSect="00501A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84" w:rsidRDefault="005E4A84" w:rsidP="00C52079">
      <w:r>
        <w:separator/>
      </w:r>
    </w:p>
  </w:endnote>
  <w:endnote w:type="continuationSeparator" w:id="0">
    <w:p w:rsidR="005E4A84" w:rsidRDefault="005E4A84" w:rsidP="00C5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6699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6B18" w:rsidRDefault="00501A68">
        <w:pPr>
          <w:pStyle w:val="Footer"/>
          <w:jc w:val="right"/>
        </w:pPr>
        <w:r>
          <w:fldChar w:fldCharType="begin"/>
        </w:r>
        <w:r w:rsidR="004C6B18">
          <w:instrText xml:space="preserve"> PAGE   \* MERGEFORMAT </w:instrText>
        </w:r>
        <w:r>
          <w:fldChar w:fldCharType="separate"/>
        </w:r>
        <w:r w:rsidR="00F14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2079" w:rsidRDefault="00C52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84" w:rsidRDefault="005E4A84" w:rsidP="00C52079">
      <w:r>
        <w:separator/>
      </w:r>
    </w:p>
  </w:footnote>
  <w:footnote w:type="continuationSeparator" w:id="0">
    <w:p w:rsidR="005E4A84" w:rsidRDefault="005E4A84" w:rsidP="00C520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5C5"/>
    <w:multiLevelType w:val="hybridMultilevel"/>
    <w:tmpl w:val="EFC8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8A76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??" w:hAnsi="Times New Roman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5AA"/>
    <w:rsid w:val="000C7418"/>
    <w:rsid w:val="00166D67"/>
    <w:rsid w:val="00193FCA"/>
    <w:rsid w:val="002037B8"/>
    <w:rsid w:val="00275626"/>
    <w:rsid w:val="002845AA"/>
    <w:rsid w:val="00300BDB"/>
    <w:rsid w:val="00390527"/>
    <w:rsid w:val="003D0CB4"/>
    <w:rsid w:val="00481665"/>
    <w:rsid w:val="004C6B18"/>
    <w:rsid w:val="00501A68"/>
    <w:rsid w:val="005C19C3"/>
    <w:rsid w:val="005D7896"/>
    <w:rsid w:val="005E4A84"/>
    <w:rsid w:val="009A6671"/>
    <w:rsid w:val="009C3777"/>
    <w:rsid w:val="009D4038"/>
    <w:rsid w:val="00AC5232"/>
    <w:rsid w:val="00BA2683"/>
    <w:rsid w:val="00C52079"/>
    <w:rsid w:val="00CB663F"/>
    <w:rsid w:val="00D475BC"/>
    <w:rsid w:val="00D66F7B"/>
    <w:rsid w:val="00D76BD7"/>
    <w:rsid w:val="00DD1316"/>
    <w:rsid w:val="00DE2231"/>
    <w:rsid w:val="00F1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B4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D0C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0CB4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odyText3">
    <w:name w:val="Body Text 3"/>
    <w:basedOn w:val="Normal"/>
    <w:link w:val="BodyText3Char"/>
    <w:rsid w:val="003D0CB4"/>
    <w:pPr>
      <w:spacing w:after="120"/>
    </w:pPr>
    <w:rPr>
      <w:rFonts w:ascii="Times New Roman" w:eastAsia="Times New Roman" w:hAnsi="Times New Roman"/>
      <w:bCs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3D0CB4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customStyle="1" w:styleId="CharChar9">
    <w:name w:val="Char Char9"/>
    <w:basedOn w:val="Normal"/>
    <w:rsid w:val="003D0CB4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520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79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NoSpacing">
    <w:name w:val="No Spacing"/>
    <w:uiPriority w:val="1"/>
    <w:qFormat/>
    <w:rsid w:val="004C6B18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apis.bg/p.php?i=9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Pavlina</cp:lastModifiedBy>
  <cp:revision>8</cp:revision>
  <dcterms:created xsi:type="dcterms:W3CDTF">2015-07-02T16:17:00Z</dcterms:created>
  <dcterms:modified xsi:type="dcterms:W3CDTF">2015-12-14T10:13:00Z</dcterms:modified>
</cp:coreProperties>
</file>